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3DE0E" w14:textId="77777777" w:rsidR="005B1EC8" w:rsidRPr="00120DA6" w:rsidRDefault="00B319B6" w:rsidP="005B1EC8">
      <w:pPr>
        <w:jc w:val="center"/>
        <w:rPr>
          <w:b/>
          <w:sz w:val="32"/>
          <w:szCs w:val="32"/>
        </w:rPr>
      </w:pPr>
      <w:r w:rsidRPr="00120DA6">
        <w:rPr>
          <w:b/>
          <w:sz w:val="32"/>
          <w:szCs w:val="32"/>
        </w:rPr>
        <w:t>Краткая аннотация</w:t>
      </w:r>
    </w:p>
    <w:p w14:paraId="29CAACC8" w14:textId="499CCC4E" w:rsidR="00B319B6" w:rsidRPr="00120DA6" w:rsidRDefault="00B319B6" w:rsidP="005B1EC8">
      <w:pPr>
        <w:jc w:val="center"/>
        <w:rPr>
          <w:b/>
          <w:sz w:val="28"/>
          <w:szCs w:val="28"/>
        </w:rPr>
      </w:pPr>
      <w:r w:rsidRPr="00120DA6">
        <w:rPr>
          <w:b/>
          <w:sz w:val="28"/>
          <w:szCs w:val="28"/>
        </w:rPr>
        <w:t>«</w:t>
      </w:r>
      <w:r w:rsidR="00C81702">
        <w:rPr>
          <w:b/>
          <w:sz w:val="28"/>
          <w:szCs w:val="28"/>
        </w:rPr>
        <w:t>Социально</w:t>
      </w:r>
      <w:r w:rsidR="002261C4">
        <w:rPr>
          <w:b/>
          <w:sz w:val="28"/>
          <w:szCs w:val="28"/>
        </w:rPr>
        <w:t>-</w:t>
      </w:r>
      <w:r w:rsidR="00C81702">
        <w:rPr>
          <w:b/>
          <w:sz w:val="28"/>
          <w:szCs w:val="28"/>
        </w:rPr>
        <w:t>рыночное хозяйство</w:t>
      </w:r>
      <w:r w:rsidRPr="00120DA6">
        <w:rPr>
          <w:b/>
          <w:sz w:val="28"/>
          <w:szCs w:val="28"/>
        </w:rPr>
        <w:t>»</w:t>
      </w:r>
    </w:p>
    <w:p w14:paraId="5F534B7F" w14:textId="07528387" w:rsidR="00B319B6" w:rsidRPr="00120DA6" w:rsidRDefault="00B319B6" w:rsidP="005B1EC8">
      <w:pPr>
        <w:jc w:val="center"/>
        <w:rPr>
          <w:sz w:val="36"/>
          <w:szCs w:val="36"/>
          <w:vertAlign w:val="superscript"/>
        </w:rPr>
      </w:pPr>
      <w:bookmarkStart w:id="0" w:name="_GoBack"/>
      <w:bookmarkEnd w:id="0"/>
    </w:p>
    <w:p w14:paraId="198434FC" w14:textId="77777777" w:rsidR="00B319B6" w:rsidRPr="00120DA6" w:rsidRDefault="00B319B6" w:rsidP="005B1EC8">
      <w:pPr>
        <w:jc w:val="center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448"/>
        <w:gridCol w:w="6300"/>
      </w:tblGrid>
      <w:tr w:rsidR="005B1EC8" w:rsidRPr="00120DA6" w14:paraId="14787066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65F5" w14:textId="77777777" w:rsidR="005B1EC8" w:rsidRPr="00120DA6" w:rsidRDefault="005B1EC8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73F8" w14:textId="77777777" w:rsidR="005B1EC8" w:rsidRPr="00120DA6" w:rsidRDefault="005B1EC8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 xml:space="preserve">Название </w:t>
            </w:r>
            <w:r w:rsidR="0084221C" w:rsidRPr="00120DA6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D69F" w14:textId="7E830F05" w:rsidR="005B1EC8" w:rsidRPr="00120DA6" w:rsidRDefault="00256A95" w:rsidP="00957CC2">
            <w:pPr>
              <w:jc w:val="center"/>
              <w:rPr>
                <w:b/>
                <w:sz w:val="28"/>
                <w:szCs w:val="28"/>
              </w:rPr>
            </w:pPr>
            <w:r w:rsidRPr="00120DA6">
              <w:rPr>
                <w:b/>
                <w:sz w:val="28"/>
                <w:szCs w:val="28"/>
              </w:rPr>
              <w:t>«</w:t>
            </w:r>
            <w:r w:rsidR="00C81702">
              <w:rPr>
                <w:b/>
                <w:sz w:val="28"/>
                <w:szCs w:val="28"/>
              </w:rPr>
              <w:t>Социально</w:t>
            </w:r>
            <w:r w:rsidR="00D2409D">
              <w:rPr>
                <w:b/>
                <w:sz w:val="28"/>
                <w:szCs w:val="28"/>
              </w:rPr>
              <w:t>-</w:t>
            </w:r>
            <w:r w:rsidR="00C81702">
              <w:rPr>
                <w:b/>
                <w:sz w:val="28"/>
                <w:szCs w:val="28"/>
              </w:rPr>
              <w:t>рыночное хозяйство</w:t>
            </w:r>
            <w:r w:rsidRPr="00120DA6">
              <w:rPr>
                <w:b/>
                <w:sz w:val="28"/>
                <w:szCs w:val="28"/>
              </w:rPr>
              <w:t>»</w:t>
            </w:r>
          </w:p>
        </w:tc>
      </w:tr>
      <w:tr w:rsidR="00C56AC3" w:rsidRPr="00120DA6" w14:paraId="2267D4EA" w14:textId="77777777" w:rsidTr="00F5424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BC57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33CB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Специальность</w:t>
            </w:r>
          </w:p>
        </w:tc>
        <w:tc>
          <w:tcPr>
            <w:tcW w:w="6300" w:type="dxa"/>
          </w:tcPr>
          <w:p w14:paraId="0B99B2AA" w14:textId="293663EB" w:rsidR="000A7D7F" w:rsidRPr="00120DA6" w:rsidRDefault="004C7596" w:rsidP="00B319B6">
            <w:pPr>
              <w:rPr>
                <w:i/>
                <w:sz w:val="28"/>
                <w:szCs w:val="28"/>
              </w:rPr>
            </w:pPr>
            <w:r w:rsidRPr="004C7596">
              <w:rPr>
                <w:i/>
                <w:sz w:val="28"/>
                <w:szCs w:val="28"/>
              </w:rPr>
              <w:t>1-26 03 01 «Управление информационными ресурсами»</w:t>
            </w:r>
          </w:p>
        </w:tc>
      </w:tr>
      <w:tr w:rsidR="00C56AC3" w:rsidRPr="00120DA6" w14:paraId="3BF42D74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CE7B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045F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997C" w14:textId="262A9C0B" w:rsidR="00C56AC3" w:rsidRPr="00120DA6" w:rsidRDefault="004C7596" w:rsidP="00F542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14:paraId="56BA163E" w14:textId="77777777" w:rsidR="000A7D7F" w:rsidRPr="00120DA6" w:rsidRDefault="000A7D7F" w:rsidP="00F54242">
            <w:pPr>
              <w:jc w:val="both"/>
              <w:rPr>
                <w:sz w:val="28"/>
                <w:szCs w:val="28"/>
              </w:rPr>
            </w:pPr>
          </w:p>
        </w:tc>
      </w:tr>
      <w:tr w:rsidR="00C56AC3" w:rsidRPr="00120DA6" w14:paraId="7AF0BF41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8852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68B6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BF43" w14:textId="77777777" w:rsidR="000A7D7F" w:rsidRDefault="004C7596" w:rsidP="004C75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14:paraId="53944A3C" w14:textId="61EE9FCF" w:rsidR="004C7596" w:rsidRPr="00120DA6" w:rsidRDefault="004C7596" w:rsidP="004C7596">
            <w:pPr>
              <w:jc w:val="both"/>
              <w:rPr>
                <w:sz w:val="28"/>
                <w:szCs w:val="28"/>
              </w:rPr>
            </w:pPr>
          </w:p>
        </w:tc>
      </w:tr>
      <w:tr w:rsidR="00C56AC3" w:rsidRPr="00120DA6" w14:paraId="06D1FFD8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0A31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AABB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92DC" w14:textId="5EC97666" w:rsidR="00C56AC3" w:rsidRPr="00120DA6" w:rsidRDefault="00EF50BF" w:rsidP="00F542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C56AC3" w:rsidRPr="00120DA6" w14:paraId="7C1F6A2B" w14:textId="77777777" w:rsidTr="00B319B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AB47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AA45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Степень, звание, ФИО</w:t>
            </w:r>
            <w:r w:rsidR="00B319B6" w:rsidRPr="00120DA6">
              <w:rPr>
                <w:sz w:val="28"/>
                <w:szCs w:val="28"/>
              </w:rPr>
              <w:t xml:space="preserve"> преподавателя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ECFC" w14:textId="61E20C34" w:rsidR="00C56AC3" w:rsidRPr="00120DA6" w:rsidRDefault="00EF50BF" w:rsidP="00F542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Дудкин В. Л.</w:t>
            </w:r>
          </w:p>
        </w:tc>
      </w:tr>
      <w:tr w:rsidR="00C56AC3" w:rsidRPr="00120DA6" w14:paraId="620C63F5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DFAB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7A44" w14:textId="77777777" w:rsidR="00C56AC3" w:rsidRPr="00120DA6" w:rsidRDefault="00C56AC3" w:rsidP="00024710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3FB1" w14:textId="5D35A933" w:rsidR="00B319B6" w:rsidRPr="00120DA6" w:rsidRDefault="00D2409D" w:rsidP="000D329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</w:t>
            </w:r>
            <w:r w:rsidRPr="00D2409D">
              <w:rPr>
                <w:sz w:val="28"/>
                <w:szCs w:val="28"/>
                <w:lang w:eastAsia="en-US"/>
              </w:rPr>
              <w:t>азвитие у студентов современного экономического мышления, приобретение ими глубоких знаний в области теоретических основ и опыта практической реализации в странах Европы во второй половине XX – начале XXI вв. экономической модели социального рыночного хозяйства.</w:t>
            </w:r>
          </w:p>
        </w:tc>
      </w:tr>
      <w:tr w:rsidR="00C56AC3" w:rsidRPr="00120DA6" w14:paraId="481D3B9D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952F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E41F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proofErr w:type="spellStart"/>
            <w:r w:rsidRPr="00120DA6">
              <w:rPr>
                <w:sz w:val="28"/>
                <w:szCs w:val="28"/>
              </w:rPr>
              <w:t>Пререквизиты</w:t>
            </w:r>
            <w:proofErr w:type="spellEnd"/>
          </w:p>
          <w:p w14:paraId="6E624E01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66E9" w14:textId="21B4BA57" w:rsidR="00C56AC3" w:rsidRPr="00120DA6" w:rsidRDefault="00F33BD9" w:rsidP="00E6326F">
            <w:pPr>
              <w:jc w:val="both"/>
              <w:rPr>
                <w:i/>
                <w:sz w:val="28"/>
                <w:szCs w:val="28"/>
              </w:rPr>
            </w:pPr>
            <w:r w:rsidRPr="00120DA6">
              <w:rPr>
                <w:i/>
                <w:sz w:val="28"/>
                <w:szCs w:val="28"/>
              </w:rPr>
              <w:t>«Экономи</w:t>
            </w:r>
            <w:r w:rsidR="00D2409D">
              <w:rPr>
                <w:i/>
                <w:sz w:val="28"/>
                <w:szCs w:val="28"/>
              </w:rPr>
              <w:t>ческая теория</w:t>
            </w:r>
            <w:r w:rsidRPr="00120DA6">
              <w:rPr>
                <w:i/>
                <w:sz w:val="28"/>
                <w:szCs w:val="28"/>
              </w:rPr>
              <w:t>»</w:t>
            </w:r>
            <w:r w:rsidR="00256A95" w:rsidRPr="00120DA6">
              <w:rPr>
                <w:i/>
                <w:sz w:val="28"/>
                <w:szCs w:val="28"/>
              </w:rPr>
              <w:t>.</w:t>
            </w:r>
          </w:p>
          <w:p w14:paraId="5013DDDF" w14:textId="4BD7BF69" w:rsidR="00F33BD9" w:rsidRPr="00120DA6" w:rsidRDefault="00F33BD9" w:rsidP="00E6326F">
            <w:pPr>
              <w:jc w:val="both"/>
              <w:rPr>
                <w:i/>
                <w:sz w:val="28"/>
                <w:szCs w:val="28"/>
              </w:rPr>
            </w:pPr>
            <w:r w:rsidRPr="00120DA6">
              <w:rPr>
                <w:i/>
                <w:sz w:val="28"/>
                <w:szCs w:val="28"/>
              </w:rPr>
              <w:t>«</w:t>
            </w:r>
            <w:r w:rsidR="00D2409D">
              <w:rPr>
                <w:i/>
                <w:sz w:val="28"/>
                <w:szCs w:val="28"/>
              </w:rPr>
              <w:t>Социология</w:t>
            </w:r>
            <w:r w:rsidRPr="00120DA6">
              <w:rPr>
                <w:i/>
                <w:sz w:val="28"/>
                <w:szCs w:val="28"/>
              </w:rPr>
              <w:t>»</w:t>
            </w:r>
            <w:r w:rsidR="00256A95" w:rsidRPr="00120DA6">
              <w:rPr>
                <w:i/>
                <w:sz w:val="28"/>
                <w:szCs w:val="28"/>
              </w:rPr>
              <w:t>.</w:t>
            </w:r>
          </w:p>
          <w:p w14:paraId="25339D10" w14:textId="77777777" w:rsidR="00B319B6" w:rsidRPr="00120DA6" w:rsidRDefault="00B319B6" w:rsidP="00E6326F">
            <w:pPr>
              <w:jc w:val="both"/>
              <w:rPr>
                <w:sz w:val="28"/>
                <w:szCs w:val="28"/>
              </w:rPr>
            </w:pPr>
          </w:p>
        </w:tc>
      </w:tr>
      <w:tr w:rsidR="00C56AC3" w:rsidRPr="00120DA6" w14:paraId="2C5F35AE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D6D8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EA06" w14:textId="77777777" w:rsidR="00C56AC3" w:rsidRPr="00120DA6" w:rsidRDefault="00C56AC3" w:rsidP="00024710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Содержание дисциплины</w:t>
            </w:r>
          </w:p>
          <w:p w14:paraId="17489B95" w14:textId="77777777" w:rsidR="000A7D7F" w:rsidRPr="00120DA6" w:rsidRDefault="000A7D7F" w:rsidP="000247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61E4" w14:textId="5324AF54" w:rsidR="00C56AC3" w:rsidRPr="00120DA6" w:rsidRDefault="00D2409D" w:rsidP="00E6326F">
            <w:pPr>
              <w:ind w:left="34"/>
              <w:jc w:val="both"/>
              <w:rPr>
                <w:sz w:val="28"/>
                <w:szCs w:val="28"/>
              </w:rPr>
            </w:pPr>
            <w:r w:rsidRPr="00D2409D">
              <w:rPr>
                <w:sz w:val="28"/>
                <w:szCs w:val="28"/>
              </w:rPr>
              <w:t>Теоретические и методологические основы концепции социального рыночного хозяйства</w:t>
            </w:r>
            <w:r>
              <w:rPr>
                <w:sz w:val="28"/>
                <w:szCs w:val="28"/>
              </w:rPr>
              <w:t xml:space="preserve">. </w:t>
            </w:r>
            <w:r w:rsidRPr="008F5AAE">
              <w:rPr>
                <w:sz w:val="28"/>
                <w:szCs w:val="28"/>
              </w:rPr>
              <w:t>Современная концепция социального рыночного хозяйств</w:t>
            </w:r>
            <w:r>
              <w:rPr>
                <w:sz w:val="28"/>
                <w:szCs w:val="28"/>
              </w:rPr>
              <w:t xml:space="preserve">а. </w:t>
            </w:r>
            <w:r w:rsidRPr="00B80BD0">
              <w:rPr>
                <w:sz w:val="28"/>
                <w:szCs w:val="28"/>
              </w:rPr>
              <w:t>Формирование модели социального рыночного хозяйства в послевоенной Германии</w:t>
            </w:r>
            <w:r>
              <w:rPr>
                <w:sz w:val="28"/>
                <w:szCs w:val="28"/>
              </w:rPr>
              <w:t xml:space="preserve">. </w:t>
            </w:r>
            <w:r w:rsidRPr="00ED3680">
              <w:rPr>
                <w:sz w:val="28"/>
                <w:szCs w:val="28"/>
              </w:rPr>
              <w:t>Особенности моделей социально-рыночной экономики во Франции и скандинавских странах</w:t>
            </w:r>
            <w:r>
              <w:rPr>
                <w:sz w:val="28"/>
                <w:szCs w:val="28"/>
              </w:rPr>
              <w:t xml:space="preserve">. </w:t>
            </w:r>
            <w:r w:rsidRPr="00A00103">
              <w:rPr>
                <w:sz w:val="28"/>
                <w:szCs w:val="28"/>
              </w:rPr>
              <w:t>Становление моделей социального рыночного хозяйства в постсоциалистических странах Центральной Европы</w:t>
            </w:r>
            <w:r>
              <w:rPr>
                <w:sz w:val="28"/>
                <w:szCs w:val="28"/>
              </w:rPr>
              <w:t xml:space="preserve"> и Польше. </w:t>
            </w:r>
            <w:r w:rsidRPr="00A00103">
              <w:rPr>
                <w:sz w:val="28"/>
                <w:szCs w:val="28"/>
              </w:rPr>
              <w:t>Формирование отношений между государством и рынком в Республике Беларусь</w:t>
            </w:r>
            <w:r>
              <w:rPr>
                <w:sz w:val="28"/>
                <w:szCs w:val="28"/>
              </w:rPr>
              <w:t xml:space="preserve">. </w:t>
            </w:r>
            <w:r w:rsidRPr="00A00103">
              <w:rPr>
                <w:sz w:val="28"/>
                <w:szCs w:val="28"/>
              </w:rPr>
              <w:t>Развитие конкуренции на внешнем и внутреннем рынках РБ</w:t>
            </w:r>
            <w:r>
              <w:rPr>
                <w:sz w:val="28"/>
                <w:szCs w:val="28"/>
              </w:rPr>
              <w:t>.</w:t>
            </w:r>
          </w:p>
        </w:tc>
      </w:tr>
      <w:tr w:rsidR="00C56AC3" w:rsidRPr="00120DA6" w14:paraId="5B5A493B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237C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2CA1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Рекомендуемая литература</w:t>
            </w:r>
          </w:p>
          <w:p w14:paraId="3395FB80" w14:textId="77777777" w:rsidR="000A7D7F" w:rsidRPr="00120DA6" w:rsidRDefault="000A7D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A0D7" w14:textId="401F0AEE" w:rsidR="00096306" w:rsidRPr="00096306" w:rsidRDefault="00096306" w:rsidP="000963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096306">
              <w:rPr>
                <w:sz w:val="28"/>
                <w:szCs w:val="28"/>
              </w:rPr>
              <w:t xml:space="preserve">Социальное рыночное хозяйство – основоположники и классики / ред.-сост.: К. Кроуфорд, С.И. Невский, Е.В. Романова. – </w:t>
            </w:r>
            <w:proofErr w:type="gramStart"/>
            <w:r w:rsidRPr="00096306">
              <w:rPr>
                <w:sz w:val="28"/>
                <w:szCs w:val="28"/>
              </w:rPr>
              <w:t>М. :</w:t>
            </w:r>
            <w:proofErr w:type="gramEnd"/>
            <w:r w:rsidRPr="00096306">
              <w:rPr>
                <w:sz w:val="28"/>
                <w:szCs w:val="28"/>
              </w:rPr>
              <w:t xml:space="preserve"> Весь мир, 2017.</w:t>
            </w:r>
          </w:p>
          <w:p w14:paraId="6DB646C6" w14:textId="7D2B22E2" w:rsidR="00096306" w:rsidRPr="00096306" w:rsidRDefault="00096306" w:rsidP="000963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096306">
              <w:rPr>
                <w:sz w:val="28"/>
                <w:szCs w:val="28"/>
              </w:rPr>
              <w:t xml:space="preserve">Социальное рыночное хозяйство в условиях глобализации / Ред.-сост.: К. Кроуфорд, Т. </w:t>
            </w:r>
            <w:proofErr w:type="spellStart"/>
            <w:r w:rsidRPr="00096306">
              <w:rPr>
                <w:sz w:val="28"/>
                <w:szCs w:val="28"/>
              </w:rPr>
              <w:t>Кунце</w:t>
            </w:r>
            <w:proofErr w:type="spellEnd"/>
            <w:r w:rsidRPr="00096306">
              <w:rPr>
                <w:sz w:val="28"/>
                <w:szCs w:val="28"/>
              </w:rPr>
              <w:t xml:space="preserve">, С.И. Невский; </w:t>
            </w:r>
            <w:proofErr w:type="spellStart"/>
            <w:r w:rsidRPr="00096306">
              <w:rPr>
                <w:sz w:val="28"/>
                <w:szCs w:val="28"/>
              </w:rPr>
              <w:t>Научн</w:t>
            </w:r>
            <w:proofErr w:type="spellEnd"/>
            <w:r w:rsidRPr="00096306">
              <w:rPr>
                <w:sz w:val="28"/>
                <w:szCs w:val="28"/>
              </w:rPr>
              <w:t xml:space="preserve">. редактор переводов, автор </w:t>
            </w:r>
            <w:r w:rsidRPr="00096306">
              <w:rPr>
                <w:sz w:val="28"/>
                <w:szCs w:val="28"/>
              </w:rPr>
              <w:lastRenderedPageBreak/>
              <w:t xml:space="preserve">примечаний С.И. Невский; Предисл. Т. </w:t>
            </w:r>
            <w:proofErr w:type="spellStart"/>
            <w:r w:rsidRPr="00096306">
              <w:rPr>
                <w:sz w:val="28"/>
                <w:szCs w:val="28"/>
              </w:rPr>
              <w:t>Кунце</w:t>
            </w:r>
            <w:proofErr w:type="spellEnd"/>
            <w:r w:rsidRPr="00096306">
              <w:rPr>
                <w:sz w:val="28"/>
                <w:szCs w:val="28"/>
              </w:rPr>
              <w:t>; Фонд Конрада Аденауэра в России. М.: РИФ «СЕМИР», 2020.</w:t>
            </w:r>
          </w:p>
          <w:p w14:paraId="33158349" w14:textId="325319DB" w:rsidR="00C56AC3" w:rsidRPr="00120DA6" w:rsidRDefault="00096306" w:rsidP="00096306">
            <w:pPr>
              <w:pStyle w:val="ab"/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875942">
              <w:rPr>
                <w:sz w:val="28"/>
                <w:szCs w:val="28"/>
              </w:rPr>
              <w:t>Хорн, К. И. Социальное рыночное хозяйство. Все, что вам нужно знать о неолиберализме. Пер. с нем. – М.: Издательство «Весь Мир», 2017.</w:t>
            </w:r>
          </w:p>
        </w:tc>
      </w:tr>
      <w:tr w:rsidR="00C56AC3" w:rsidRPr="00120DA6" w14:paraId="3CAE0CB7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41BD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B952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Методы преподавания</w:t>
            </w:r>
          </w:p>
          <w:p w14:paraId="23D8211C" w14:textId="77777777" w:rsidR="000A7D7F" w:rsidRPr="00120DA6" w:rsidRDefault="000A7D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E9FE" w14:textId="77777777" w:rsidR="008D74E0" w:rsidRPr="00CB4E68" w:rsidRDefault="008D74E0" w:rsidP="00A309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Организационно-действенные, стимулирующие, контрольно-оценочные</w:t>
            </w:r>
            <w:r w:rsidRPr="00CB4E68">
              <w:rPr>
                <w:sz w:val="28"/>
                <w:szCs w:val="28"/>
              </w:rPr>
              <w:t>;</w:t>
            </w:r>
          </w:p>
          <w:p w14:paraId="476F7F4D" w14:textId="77777777" w:rsidR="00C56AC3" w:rsidRDefault="00490DFC" w:rsidP="00A309FF">
            <w:pPr>
              <w:jc w:val="both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 xml:space="preserve">- </w:t>
            </w:r>
            <w:r w:rsidR="008D74E0">
              <w:rPr>
                <w:sz w:val="28"/>
                <w:szCs w:val="28"/>
              </w:rPr>
              <w:t>С</w:t>
            </w:r>
            <w:r w:rsidR="00A309FF">
              <w:rPr>
                <w:sz w:val="28"/>
                <w:szCs w:val="28"/>
              </w:rPr>
              <w:t>ловесные, наглядные, практические</w:t>
            </w:r>
            <w:r w:rsidR="00A309FF" w:rsidRPr="00CB4E68">
              <w:rPr>
                <w:sz w:val="28"/>
                <w:szCs w:val="28"/>
              </w:rPr>
              <w:t>;</w:t>
            </w:r>
          </w:p>
          <w:p w14:paraId="1B73987F" w14:textId="77777777" w:rsidR="00A309FF" w:rsidRPr="00A309FF" w:rsidRDefault="00A309FF" w:rsidP="00A309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D74E0">
              <w:rPr>
                <w:sz w:val="28"/>
                <w:szCs w:val="28"/>
              </w:rPr>
              <w:t>Пассивные, активные, интерактивные.</w:t>
            </w:r>
          </w:p>
        </w:tc>
      </w:tr>
      <w:tr w:rsidR="00C56AC3" w:rsidRPr="00120DA6" w14:paraId="78D55702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9461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4D85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Язык обучения</w:t>
            </w:r>
          </w:p>
          <w:p w14:paraId="63299997" w14:textId="77777777" w:rsidR="000A7D7F" w:rsidRPr="00120DA6" w:rsidRDefault="000A7D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317D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русский</w:t>
            </w:r>
          </w:p>
        </w:tc>
      </w:tr>
    </w:tbl>
    <w:p w14:paraId="2B77D653" w14:textId="77777777" w:rsidR="00BC23A7" w:rsidRPr="00120DA6" w:rsidRDefault="00BC23A7" w:rsidP="00256A95">
      <w:pPr>
        <w:jc w:val="both"/>
      </w:pPr>
    </w:p>
    <w:p w14:paraId="2F65E587" w14:textId="77777777" w:rsidR="00256A95" w:rsidRPr="00120DA6" w:rsidRDefault="00256A95" w:rsidP="00256A95">
      <w:pPr>
        <w:jc w:val="both"/>
      </w:pPr>
    </w:p>
    <w:sectPr w:rsidR="00256A95" w:rsidRPr="00120DA6" w:rsidSect="000967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8172F"/>
    <w:multiLevelType w:val="hybridMultilevel"/>
    <w:tmpl w:val="19287C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96A"/>
    <w:multiLevelType w:val="hybridMultilevel"/>
    <w:tmpl w:val="5BA2D9F2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3" w15:restartNumberingAfterBreak="0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96306"/>
    <w:rsid w:val="000967FD"/>
    <w:rsid w:val="000A1C9B"/>
    <w:rsid w:val="000A30F6"/>
    <w:rsid w:val="000A7D7F"/>
    <w:rsid w:val="000B1621"/>
    <w:rsid w:val="000D05E9"/>
    <w:rsid w:val="000D29FB"/>
    <w:rsid w:val="000D3295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0DA6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BC8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D0655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261C4"/>
    <w:rsid w:val="002326C5"/>
    <w:rsid w:val="00241132"/>
    <w:rsid w:val="00245A76"/>
    <w:rsid w:val="0025244C"/>
    <w:rsid w:val="00252FD5"/>
    <w:rsid w:val="0025464B"/>
    <w:rsid w:val="00256A95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4FE3"/>
    <w:rsid w:val="002A637C"/>
    <w:rsid w:val="002B0447"/>
    <w:rsid w:val="002B1DCA"/>
    <w:rsid w:val="002B3463"/>
    <w:rsid w:val="002C08D7"/>
    <w:rsid w:val="002C2547"/>
    <w:rsid w:val="002C615E"/>
    <w:rsid w:val="002D009D"/>
    <w:rsid w:val="002D0833"/>
    <w:rsid w:val="002D20F7"/>
    <w:rsid w:val="002D30E3"/>
    <w:rsid w:val="002D6745"/>
    <w:rsid w:val="002E6402"/>
    <w:rsid w:val="002F0718"/>
    <w:rsid w:val="002F3806"/>
    <w:rsid w:val="002F39F3"/>
    <w:rsid w:val="002F6F8D"/>
    <w:rsid w:val="002F7EE7"/>
    <w:rsid w:val="003011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86A2B"/>
    <w:rsid w:val="003926F7"/>
    <w:rsid w:val="003937C6"/>
    <w:rsid w:val="003A0B70"/>
    <w:rsid w:val="003A5584"/>
    <w:rsid w:val="003B0552"/>
    <w:rsid w:val="003B150B"/>
    <w:rsid w:val="003B2376"/>
    <w:rsid w:val="003B2AD0"/>
    <w:rsid w:val="003C2AF1"/>
    <w:rsid w:val="003C5514"/>
    <w:rsid w:val="003D2D94"/>
    <w:rsid w:val="003D51E8"/>
    <w:rsid w:val="003D6494"/>
    <w:rsid w:val="003E365B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0DFC"/>
    <w:rsid w:val="0049323A"/>
    <w:rsid w:val="004974A8"/>
    <w:rsid w:val="004A154D"/>
    <w:rsid w:val="004A6F80"/>
    <w:rsid w:val="004B0BE8"/>
    <w:rsid w:val="004B4A32"/>
    <w:rsid w:val="004B4A95"/>
    <w:rsid w:val="004B501F"/>
    <w:rsid w:val="004C4559"/>
    <w:rsid w:val="004C7596"/>
    <w:rsid w:val="004E05BA"/>
    <w:rsid w:val="004E12F8"/>
    <w:rsid w:val="004E6AC1"/>
    <w:rsid w:val="004F1105"/>
    <w:rsid w:val="00501E0F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77A92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1B2C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221C"/>
    <w:rsid w:val="008462A0"/>
    <w:rsid w:val="00846B29"/>
    <w:rsid w:val="0084731C"/>
    <w:rsid w:val="008561D1"/>
    <w:rsid w:val="00857FD3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D74E0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57CC2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09FF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19B6"/>
    <w:rsid w:val="00B35021"/>
    <w:rsid w:val="00B35A6E"/>
    <w:rsid w:val="00B5250E"/>
    <w:rsid w:val="00B536CE"/>
    <w:rsid w:val="00B64031"/>
    <w:rsid w:val="00B66170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A0E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56AC3"/>
    <w:rsid w:val="00C70241"/>
    <w:rsid w:val="00C712D6"/>
    <w:rsid w:val="00C7173A"/>
    <w:rsid w:val="00C77195"/>
    <w:rsid w:val="00C81702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B4E68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1DA6"/>
    <w:rsid w:val="00D05CB7"/>
    <w:rsid w:val="00D0780A"/>
    <w:rsid w:val="00D11C93"/>
    <w:rsid w:val="00D17C98"/>
    <w:rsid w:val="00D2409D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B98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EF50BF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33BD9"/>
    <w:rsid w:val="00F426F6"/>
    <w:rsid w:val="00F46346"/>
    <w:rsid w:val="00F54242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D3139A"/>
  <w15:chartTrackingRefBased/>
  <w15:docId w15:val="{69B739DE-F536-4346-8678-EC46A377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63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3B98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a5">
    <w:name w:val="Название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  <w:lang w:val="x-none" w:eastAsia="x-none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iPriority w:val="99"/>
    <w:rsid w:val="00DF3B98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link w:val="a7"/>
    <w:uiPriority w:val="99"/>
    <w:rsid w:val="00DF3B98"/>
    <w:rPr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DF3B98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a9">
    <w:name w:val="No Spacing"/>
    <w:basedOn w:val="a"/>
    <w:link w:val="aa"/>
    <w:uiPriority w:val="1"/>
    <w:qFormat/>
    <w:rsid w:val="00B66170"/>
    <w:pPr>
      <w:spacing w:after="120" w:line="360" w:lineRule="auto"/>
    </w:pPr>
    <w:rPr>
      <w:sz w:val="22"/>
      <w:szCs w:val="22"/>
      <w:lang w:val="x-none" w:eastAsia="en-US"/>
    </w:rPr>
  </w:style>
  <w:style w:type="character" w:customStyle="1" w:styleId="aa">
    <w:name w:val="Без интервала Знак"/>
    <w:link w:val="a9"/>
    <w:uiPriority w:val="1"/>
    <w:rsid w:val="00B66170"/>
    <w:rPr>
      <w:sz w:val="22"/>
      <w:szCs w:val="22"/>
      <w:lang w:eastAsia="en-US"/>
    </w:rPr>
  </w:style>
  <w:style w:type="character" w:customStyle="1" w:styleId="FontStyle22">
    <w:name w:val="Font Style22"/>
    <w:rsid w:val="00D73146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D73146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b">
    <w:name w:val="List Paragraph"/>
    <w:basedOn w:val="a"/>
    <w:uiPriority w:val="34"/>
    <w:qFormat/>
    <w:rsid w:val="00D73146"/>
    <w:pPr>
      <w:ind w:left="720"/>
      <w:contextualSpacing/>
    </w:pPr>
    <w:rPr>
      <w:sz w:val="20"/>
      <w:szCs w:val="20"/>
    </w:rPr>
  </w:style>
  <w:style w:type="character" w:styleId="ac">
    <w:name w:val="Strong"/>
    <w:uiPriority w:val="22"/>
    <w:qFormat/>
    <w:rsid w:val="00D73146"/>
    <w:rPr>
      <w:b/>
      <w:bCs/>
    </w:rPr>
  </w:style>
  <w:style w:type="character" w:customStyle="1" w:styleId="apple-converted-space">
    <w:name w:val="apple-converted-space"/>
    <w:basedOn w:val="a0"/>
    <w:rsid w:val="00D73146"/>
  </w:style>
  <w:style w:type="character" w:customStyle="1" w:styleId="10">
    <w:name w:val="Заголовок 1 Знак"/>
    <w:link w:val="1"/>
    <w:rsid w:val="00E6326F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4</cp:revision>
  <cp:lastPrinted>2022-09-07T11:54:00Z</cp:lastPrinted>
  <dcterms:created xsi:type="dcterms:W3CDTF">2023-09-07T05:55:00Z</dcterms:created>
  <dcterms:modified xsi:type="dcterms:W3CDTF">2023-09-07T05:55:00Z</dcterms:modified>
</cp:coreProperties>
</file>